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AF0D5" w14:textId="4E48D069" w:rsidR="004F6A7B" w:rsidRDefault="00F60BDD" w:rsidP="00F60BDD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0B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Должностная инструкция</w:t>
      </w:r>
    </w:p>
    <w:p w14:paraId="5A7030D9" w14:textId="77777777" w:rsidR="00C93C2D" w:rsidRPr="00F60BDD" w:rsidRDefault="00C93C2D" w:rsidP="00C93C2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28F499" w14:textId="7BE1D31A" w:rsidR="004C356A" w:rsidRPr="001A6EA4" w:rsidRDefault="004C356A" w:rsidP="001A6EA4">
      <w:pPr>
        <w:tabs>
          <w:tab w:val="left" w:pos="5895"/>
        </w:tabs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A6E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ОТЧЕТ ЕФС-1</w:t>
      </w:r>
    </w:p>
    <w:p w14:paraId="17BB811D" w14:textId="6528A584" w:rsidR="005059C3" w:rsidRPr="004C356A" w:rsidRDefault="004C356A" w:rsidP="004C356A">
      <w:pPr>
        <w:ind w:left="-85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</w:t>
      </w:r>
      <w:r w:rsidR="0033692A" w:rsidRPr="001F5FEF">
        <w:rPr>
          <w:rFonts w:ascii="Times New Roman" w:eastAsia="Times New Roman" w:hAnsi="Times New Roman" w:cs="Times New Roman"/>
          <w:b/>
          <w:color w:val="000000"/>
          <w:lang w:eastAsia="ru-RU"/>
        </w:rPr>
        <w:t>Что такое ЕФС-1</w:t>
      </w:r>
    </w:p>
    <w:p w14:paraId="0F550004" w14:textId="77777777" w:rsidR="0033692A" w:rsidRPr="00E277AA" w:rsidRDefault="0033692A" w:rsidP="003369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ЕФС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1 — сокращенное название отчета в </w:t>
      </w:r>
      <w:proofErr w:type="spellStart"/>
      <w:r w:rsidRPr="00E277AA">
        <w:rPr>
          <w:rFonts w:ascii="Times New Roman" w:eastAsia="Times New Roman" w:hAnsi="Times New Roman" w:cs="Times New Roman"/>
          <w:lang w:eastAsia="ru-RU"/>
        </w:rPr>
        <w:t>Соцфонд</w:t>
      </w:r>
      <w:proofErr w:type="spellEnd"/>
      <w:r w:rsidRPr="00E277AA">
        <w:rPr>
          <w:rFonts w:ascii="Times New Roman" w:eastAsia="Times New Roman" w:hAnsi="Times New Roman" w:cs="Times New Roman"/>
          <w:lang w:eastAsia="ru-RU"/>
        </w:rPr>
        <w:t>. Расшифровывается как «единая форма сведений». Единая — потому, что содержит в себе несколько самостоятельных отчетов. Это аналоги отчетов, которые до 2023 года подавали отдельно в Пенсионный фонд (ПФР) и в Фонд социального страхования (ФСС).</w:t>
      </w:r>
    </w:p>
    <w:p w14:paraId="4AEE620F" w14:textId="77777777" w:rsidR="0033692A" w:rsidRPr="00E277AA" w:rsidRDefault="0033692A" w:rsidP="0033692A">
      <w:pPr>
        <w:shd w:val="clear" w:color="auto" w:fill="FFFFFF"/>
        <w:spacing w:after="0" w:line="480" w:lineRule="atLeast"/>
        <w:textAlignment w:val="baseline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E277AA">
        <w:rPr>
          <w:rFonts w:ascii="Times New Roman" w:eastAsia="Times New Roman" w:hAnsi="Times New Roman" w:cs="Times New Roman"/>
          <w:b/>
          <w:lang w:eastAsia="ru-RU"/>
        </w:rPr>
        <w:t>Какие отчеты содержит ЕФС</w:t>
      </w:r>
      <w:r w:rsidRPr="00E277AA">
        <w:rPr>
          <w:rFonts w:ascii="Times New Roman" w:eastAsia="Times New Roman" w:hAnsi="Times New Roman" w:cs="Times New Roman"/>
          <w:b/>
          <w:lang w:eastAsia="ru-RU"/>
        </w:rPr>
        <w:noBreakHyphen/>
        <w:t>1</w:t>
      </w:r>
    </w:p>
    <w:p w14:paraId="3634B3AA" w14:textId="77777777" w:rsidR="0033692A" w:rsidRPr="00E277AA" w:rsidRDefault="0033692A" w:rsidP="003369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В ЕФС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1 объединили следующие отчеты, актуальные для всех работодателей:</w:t>
      </w:r>
    </w:p>
    <w:p w14:paraId="1EDD4EE9" w14:textId="77777777" w:rsidR="0033692A" w:rsidRPr="00E277AA" w:rsidRDefault="0033692A" w:rsidP="0033692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Сведения о взносах на травматизм, то есть на страхование от несчастных случаев на производстве и профессиональных заболеваний (до 2023 года — 4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ФСС).</w:t>
      </w:r>
    </w:p>
    <w:p w14:paraId="2B29056E" w14:textId="77777777" w:rsidR="0033692A" w:rsidRPr="00E277AA" w:rsidRDefault="0033692A" w:rsidP="0033692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Сведения о трудовой (иной) деятельности (до 2023 года — СЗВ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ТД).</w:t>
      </w:r>
    </w:p>
    <w:p w14:paraId="5FC21D0F" w14:textId="77777777" w:rsidR="0033692A" w:rsidRPr="00E277AA" w:rsidRDefault="0033692A" w:rsidP="0033692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Сведения о страховом стаже (до 2023 года — СЗВ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СТАЖ).</w:t>
      </w:r>
    </w:p>
    <w:p w14:paraId="34E1A8F5" w14:textId="77777777" w:rsidR="0033692A" w:rsidRPr="00E277AA" w:rsidRDefault="0033692A" w:rsidP="0033692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Сведения о </w:t>
      </w:r>
      <w:proofErr w:type="spellStart"/>
      <w:r w:rsidRPr="00E277AA">
        <w:rPr>
          <w:rFonts w:ascii="Times New Roman" w:eastAsia="Times New Roman" w:hAnsi="Times New Roman" w:cs="Times New Roman"/>
          <w:lang w:eastAsia="ru-RU"/>
        </w:rPr>
        <w:t>допвзносах</w:t>
      </w:r>
      <w:proofErr w:type="spellEnd"/>
      <w:r w:rsidRPr="00E277AA">
        <w:rPr>
          <w:rFonts w:ascii="Times New Roman" w:eastAsia="Times New Roman" w:hAnsi="Times New Roman" w:cs="Times New Roman"/>
          <w:lang w:eastAsia="ru-RU"/>
        </w:rPr>
        <w:t xml:space="preserve"> на накопительную пенсию (до 2023 года — ДСВ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3).</w:t>
      </w:r>
    </w:p>
    <w:p w14:paraId="71083767" w14:textId="63426E37" w:rsidR="00A53B0B" w:rsidRPr="00E277AA" w:rsidRDefault="0033692A" w:rsidP="0033692A">
      <w:pPr>
        <w:shd w:val="clear" w:color="auto" w:fill="FFFFFF"/>
        <w:spacing w:after="0" w:line="660" w:lineRule="atLeast"/>
        <w:textAlignment w:val="baseline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277AA">
        <w:rPr>
          <w:rFonts w:ascii="Times New Roman" w:eastAsia="Times New Roman" w:hAnsi="Times New Roman" w:cs="Times New Roman"/>
          <w:b/>
          <w:lang w:eastAsia="ru-RU"/>
        </w:rPr>
        <w:t>Кто и как должен сдавать ЕФС-1</w:t>
      </w:r>
    </w:p>
    <w:p w14:paraId="2A0AF0C0" w14:textId="497AE9DE" w:rsidR="00AE15F6" w:rsidRPr="00E277AA" w:rsidRDefault="0033692A" w:rsidP="00AE15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Кто сдает отчет ЕФС-1</w:t>
      </w:r>
    </w:p>
    <w:p w14:paraId="0B6ACA29" w14:textId="77777777" w:rsidR="00AE15F6" w:rsidRPr="00E277AA" w:rsidRDefault="00AE15F6" w:rsidP="00AE15F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lang w:eastAsia="ru-RU"/>
        </w:rPr>
      </w:pPr>
    </w:p>
    <w:p w14:paraId="05E51918" w14:textId="4E5F352E" w:rsidR="0033692A" w:rsidRPr="00E277AA" w:rsidRDefault="0033692A" w:rsidP="00AE1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ЕФС-1 сдают организации и ИП, у которых есть:</w:t>
      </w:r>
    </w:p>
    <w:p w14:paraId="358814AE" w14:textId="77777777" w:rsidR="00AE15F6" w:rsidRPr="00E277AA" w:rsidRDefault="00AE15F6" w:rsidP="003369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410072F4" w14:textId="77777777" w:rsidR="0033692A" w:rsidRPr="00E277AA" w:rsidRDefault="0033692A" w:rsidP="003369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Сотрудники по трудовым договорам.</w:t>
      </w:r>
    </w:p>
    <w:p w14:paraId="4946CE2F" w14:textId="77777777" w:rsidR="0033692A" w:rsidRPr="00E277AA" w:rsidRDefault="0033692A" w:rsidP="003369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и/или</w:t>
      </w:r>
    </w:p>
    <w:p w14:paraId="3C60CF38" w14:textId="77777777" w:rsidR="0033692A" w:rsidRPr="00E277AA" w:rsidRDefault="0033692A" w:rsidP="0033692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Исполнители по гражданско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правовым договорам (ГПД) на выполнение работ (оказание услуг), передачу прав на произведения; авторского заказа (п. 2 ст. 11 Закона № 27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ФЗ от 01.04.1996).</w:t>
      </w:r>
    </w:p>
    <w:p w14:paraId="0F473C31" w14:textId="77777777" w:rsidR="00832B08" w:rsidRPr="001F5FEF" w:rsidRDefault="00832B08">
      <w:pPr>
        <w:rPr>
          <w:rFonts w:ascii="Times New Roman" w:hAnsi="Times New Roman" w:cs="Times New Roman"/>
        </w:rPr>
      </w:pPr>
    </w:p>
    <w:p w14:paraId="22896157" w14:textId="77777777" w:rsidR="00A53B0B" w:rsidRPr="00B818D9" w:rsidRDefault="009E6B2D" w:rsidP="0033692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B818D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Для создания отчет</w:t>
      </w:r>
      <w:r w:rsidR="00313DAE" w:rsidRPr="00B818D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</w:t>
      </w:r>
      <w:r w:rsidRPr="00B818D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ЕФС-1 </w:t>
      </w:r>
      <w:r w:rsidRPr="00B818D9">
        <w:rPr>
          <w:rFonts w:ascii="Times New Roman" w:eastAsia="Times New Roman" w:hAnsi="Times New Roman" w:cs="Times New Roman"/>
          <w:lang w:eastAsia="ru-RU"/>
        </w:rPr>
        <w:t>заходим в программу 1с</w:t>
      </w:r>
      <w:r w:rsidRPr="00B818D9">
        <w:rPr>
          <w:rFonts w:ascii="Times New Roman" w:hAnsi="Times New Roman" w:cs="Times New Roman"/>
          <w:shd w:val="clear" w:color="auto" w:fill="FFFFFF"/>
        </w:rPr>
        <w:t>→Отчеты→Регламентированные Отчеты</w:t>
      </w:r>
    </w:p>
    <w:p w14:paraId="2F48056C" w14:textId="77777777" w:rsidR="00A53B0B" w:rsidRPr="00B818D9" w:rsidRDefault="00A53B0B" w:rsidP="0033692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hd w:val="clear" w:color="auto" w:fill="FFFFFF"/>
        </w:rPr>
      </w:pPr>
    </w:p>
    <w:p w14:paraId="48D5EC18" w14:textId="14B21882" w:rsidR="00A53B0B" w:rsidRPr="001F5FEF" w:rsidRDefault="00832B08" w:rsidP="0033692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474747"/>
          <w:shd w:val="clear" w:color="auto" w:fill="FFFFFF"/>
        </w:rPr>
      </w:pPr>
      <w:r w:rsidRPr="001F5FEF">
        <w:rPr>
          <w:rFonts w:ascii="Times New Roman" w:eastAsia="Times New Roman" w:hAnsi="Times New Roman" w:cs="Times New Roman"/>
          <w:noProof/>
          <w:color w:val="66666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F1621" wp14:editId="56EDC937">
                <wp:simplePos x="0" y="0"/>
                <wp:positionH relativeFrom="column">
                  <wp:posOffset>1482090</wp:posOffset>
                </wp:positionH>
                <wp:positionV relativeFrom="paragraph">
                  <wp:posOffset>1771015</wp:posOffset>
                </wp:positionV>
                <wp:extent cx="771525" cy="161925"/>
                <wp:effectExtent l="0" t="0" r="28575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1D50F7E4" id="Овал 4" o:spid="_x0000_s1026" style="position:absolute;margin-left:116.7pt;margin-top:139.45pt;width:60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" filled="f" strokecolor="red" strokeweight="1pt">
                <v:stroke joinstyle="miter"/>
              </v:oval>
            </w:pict>
          </mc:Fallback>
        </mc:AlternateContent>
      </w:r>
      <w:r w:rsidRPr="001F5FEF">
        <w:rPr>
          <w:rFonts w:ascii="Times New Roman" w:eastAsia="Times New Roman" w:hAnsi="Times New Roman" w:cs="Times New Roman"/>
          <w:noProof/>
          <w:color w:val="66666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CDF3D" wp14:editId="559A8DF2">
                <wp:simplePos x="0" y="0"/>
                <wp:positionH relativeFrom="margin">
                  <wp:posOffset>57150</wp:posOffset>
                </wp:positionH>
                <wp:positionV relativeFrom="paragraph">
                  <wp:posOffset>1380490</wp:posOffset>
                </wp:positionV>
                <wp:extent cx="400050" cy="219075"/>
                <wp:effectExtent l="0" t="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79547528" id="Овал 3" o:spid="_x0000_s1026" style="position:absolute;margin-left:4.5pt;margin-top:108.7pt;width:31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A53B0B" w:rsidRPr="001F5FEF">
        <w:rPr>
          <w:rFonts w:ascii="Times New Roman" w:eastAsia="Times New Roman" w:hAnsi="Times New Roman" w:cs="Times New Roman"/>
          <w:noProof/>
          <w:color w:val="666666"/>
          <w:lang w:eastAsia="ru-RU"/>
        </w:rPr>
        <w:drawing>
          <wp:inline distT="0" distB="0" distL="0" distR="0" wp14:anchorId="3A600448" wp14:editId="6712A757">
            <wp:extent cx="5938988" cy="3781425"/>
            <wp:effectExtent l="0" t="0" r="5080" b="0"/>
            <wp:docPr id="1" name="Рисунок 1" descr="C:\Users\Admin\Pictures\Screenshots\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Screenshots\Снимок экрана (1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47" cy="380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7D62" w14:textId="77777777" w:rsidR="00A53B0B" w:rsidRPr="001F5FEF" w:rsidRDefault="00A53B0B" w:rsidP="0033692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474747"/>
          <w:shd w:val="clear" w:color="auto" w:fill="FFFFFF"/>
        </w:rPr>
      </w:pPr>
    </w:p>
    <w:p w14:paraId="1993103B" w14:textId="2502086D" w:rsidR="00A53B0B" w:rsidRPr="001F5FEF" w:rsidRDefault="00A53B0B" w:rsidP="0033692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474747"/>
          <w:shd w:val="clear" w:color="auto" w:fill="FFFFFF"/>
        </w:rPr>
      </w:pPr>
    </w:p>
    <w:p w14:paraId="6AE628F8" w14:textId="551DBD74" w:rsidR="0020491B" w:rsidRPr="00B818D9" w:rsidRDefault="009E6B2D" w:rsidP="0033692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B818D9">
        <w:rPr>
          <w:rFonts w:ascii="Times New Roman" w:hAnsi="Times New Roman" w:cs="Times New Roman"/>
          <w:shd w:val="clear" w:color="auto" w:fill="FFFFFF"/>
        </w:rPr>
        <w:t xml:space="preserve">→Создать→ЕФС-1: Сведения о начисленных страховых взносах на обязательное социальное страхование от несчастных случаев на производстве и профессиональных </w:t>
      </w:r>
      <w:proofErr w:type="spellStart"/>
      <w:r w:rsidRPr="00B818D9">
        <w:rPr>
          <w:rFonts w:ascii="Times New Roman" w:hAnsi="Times New Roman" w:cs="Times New Roman"/>
          <w:shd w:val="clear" w:color="auto" w:fill="FFFFFF"/>
        </w:rPr>
        <w:t>заболеваний</w:t>
      </w:r>
      <w:r w:rsidR="0065593E" w:rsidRPr="00B818D9">
        <w:rPr>
          <w:rFonts w:ascii="Times New Roman" w:hAnsi="Times New Roman" w:cs="Times New Roman"/>
          <w:shd w:val="clear" w:color="auto" w:fill="FFFFFF"/>
        </w:rPr>
        <w:t>→Заполнить</w:t>
      </w:r>
      <w:proofErr w:type="spellEnd"/>
      <w:r w:rsidR="0065593E" w:rsidRPr="00B818D9">
        <w:rPr>
          <w:rFonts w:ascii="Times New Roman" w:hAnsi="Times New Roman" w:cs="Times New Roman"/>
          <w:shd w:val="clear" w:color="auto" w:fill="FFFFFF"/>
        </w:rPr>
        <w:t xml:space="preserve"> (Далее выбираем отчетный период. Квартал/год)</w:t>
      </w:r>
    </w:p>
    <w:p w14:paraId="2D0ECEA7" w14:textId="66A2F587" w:rsidR="007D7A94" w:rsidRPr="001F5FEF" w:rsidRDefault="007D7A94" w:rsidP="00A53B0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474747"/>
          <w:shd w:val="clear" w:color="auto" w:fill="FFFFFF"/>
        </w:rPr>
      </w:pPr>
    </w:p>
    <w:p w14:paraId="2D3AC6FB" w14:textId="4EE7509C" w:rsidR="007D7A94" w:rsidRPr="001F5FEF" w:rsidRDefault="007D7A94">
      <w:pPr>
        <w:rPr>
          <w:rFonts w:ascii="Times New Roman" w:hAnsi="Times New Roman" w:cs="Times New Roman"/>
        </w:rPr>
      </w:pPr>
    </w:p>
    <w:p w14:paraId="27F71713" w14:textId="515E07C8" w:rsidR="0020491B" w:rsidRPr="001F5FEF" w:rsidRDefault="001D6A1A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C85B9" wp14:editId="2D32F308">
                <wp:simplePos x="0" y="0"/>
                <wp:positionH relativeFrom="column">
                  <wp:posOffset>1482090</wp:posOffset>
                </wp:positionH>
                <wp:positionV relativeFrom="paragraph">
                  <wp:posOffset>1402715</wp:posOffset>
                </wp:positionV>
                <wp:extent cx="476250" cy="238125"/>
                <wp:effectExtent l="0" t="0" r="19050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78FD7061" id="Овал 7" o:spid="_x0000_s1026" style="position:absolute;margin-left:116.7pt;margin-top:110.45pt;width:37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" filled="f" strokecolor="red" strokeweight="1pt">
                <v:stroke joinstyle="miter"/>
              </v:oval>
            </w:pict>
          </mc:Fallback>
        </mc:AlternateContent>
      </w:r>
      <w:r w:rsidRPr="001F5FE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2582B" wp14:editId="6D1D306D">
                <wp:simplePos x="0" y="0"/>
                <wp:positionH relativeFrom="column">
                  <wp:posOffset>1424305</wp:posOffset>
                </wp:positionH>
                <wp:positionV relativeFrom="paragraph">
                  <wp:posOffset>1955165</wp:posOffset>
                </wp:positionV>
                <wp:extent cx="2447925" cy="16192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65C7092C" id="Овал 6" o:spid="_x0000_s1026" style="position:absolute;margin-left:112.15pt;margin-top:153.95pt;width:192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" filled="f" strokecolor="red" strokeweight="1pt">
                <v:stroke joinstyle="miter"/>
              </v:oval>
            </w:pict>
          </mc:Fallback>
        </mc:AlternateContent>
      </w:r>
      <w:r w:rsidRPr="001F5FE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D7B864" wp14:editId="55C9924B">
                <wp:simplePos x="0" y="0"/>
                <wp:positionH relativeFrom="column">
                  <wp:posOffset>415290</wp:posOffset>
                </wp:positionH>
                <wp:positionV relativeFrom="paragraph">
                  <wp:posOffset>316865</wp:posOffset>
                </wp:positionV>
                <wp:extent cx="561975" cy="14287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7C0C864A" id="Овал 5" o:spid="_x0000_s1026" style="position:absolute;margin-left:32.7pt;margin-top:24.95pt;width:4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" filled="f" strokecolor="#c00000" strokeweight="1pt">
                <v:stroke joinstyle="miter"/>
              </v:oval>
            </w:pict>
          </mc:Fallback>
        </mc:AlternateContent>
      </w:r>
      <w:r w:rsidRPr="001F5FE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FE2967" wp14:editId="3CC184DB">
            <wp:extent cx="5940425" cy="3341489"/>
            <wp:effectExtent l="0" t="0" r="3175" b="0"/>
            <wp:docPr id="2" name="Рисунок 2" descr="C:\Users\Admin\Pictures\Screenshots\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Снимок экрана (15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F625C" w14:textId="77777777" w:rsidR="00847A29" w:rsidRDefault="00847A29" w:rsidP="0020491B">
      <w:pPr>
        <w:shd w:val="clear" w:color="auto" w:fill="FFFFFF"/>
        <w:spacing w:after="0" w:line="660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8EED0C1" w14:textId="6B5D9AFA" w:rsidR="00766D4F" w:rsidRPr="001F5FEF" w:rsidRDefault="0020491B" w:rsidP="0020491B">
      <w:pPr>
        <w:shd w:val="clear" w:color="auto" w:fill="FFFFFF"/>
        <w:spacing w:after="0" w:line="66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F5F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Состав отчета ЕФС-1</w:t>
      </w:r>
    </w:p>
    <w:p w14:paraId="0B7C748C" w14:textId="77777777" w:rsidR="00766D4F" w:rsidRPr="00E277AA" w:rsidRDefault="00766D4F" w:rsidP="00766D4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15579EC5" w14:textId="1A30C0A8" w:rsidR="0020491B" w:rsidRPr="00E277AA" w:rsidRDefault="00766D4F" w:rsidP="002049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О</w:t>
      </w:r>
      <w:r w:rsidR="0020491B" w:rsidRPr="00E277AA">
        <w:rPr>
          <w:rFonts w:ascii="Times New Roman" w:eastAsia="Times New Roman" w:hAnsi="Times New Roman" w:cs="Times New Roman"/>
          <w:lang w:eastAsia="ru-RU"/>
        </w:rPr>
        <w:t>тчет состоит из двух разделов</w:t>
      </w:r>
      <w:r w:rsidR="00F4286B" w:rsidRPr="00E277AA">
        <w:rPr>
          <w:rFonts w:ascii="Times New Roman" w:eastAsia="Times New Roman" w:hAnsi="Times New Roman" w:cs="Times New Roman"/>
          <w:lang w:eastAsia="ru-RU"/>
        </w:rPr>
        <w:t>:</w:t>
      </w:r>
    </w:p>
    <w:p w14:paraId="5B5B9FE8" w14:textId="77777777" w:rsidR="00F4286B" w:rsidRPr="00E277AA" w:rsidRDefault="00F4286B" w:rsidP="002049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D72B7C4" w14:textId="77777777" w:rsidR="0020491B" w:rsidRPr="00E277AA" w:rsidRDefault="0020491B" w:rsidP="002049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Первый раздел</w:t>
      </w:r>
      <w:r w:rsidRPr="00E277AA">
        <w:rPr>
          <w:rFonts w:ascii="Times New Roman" w:eastAsia="Times New Roman" w:hAnsi="Times New Roman" w:cs="Times New Roman"/>
          <w:lang w:eastAsia="ru-RU"/>
        </w:rPr>
        <w:t> содержит сведения персонифицированного учета.</w:t>
      </w:r>
    </w:p>
    <w:p w14:paraId="1500CFFE" w14:textId="77777777" w:rsidR="0020491B" w:rsidRPr="00E277AA" w:rsidRDefault="0020491B" w:rsidP="002049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Второй раздел</w:t>
      </w:r>
      <w:r w:rsidRPr="00E277AA">
        <w:rPr>
          <w:rFonts w:ascii="Times New Roman" w:eastAsia="Times New Roman" w:hAnsi="Times New Roman" w:cs="Times New Roman"/>
          <w:lang w:eastAsia="ru-RU"/>
        </w:rPr>
        <w:t> содержит сведения о расчетах по взносам на страхование от несчастных случаев и профзаболеваний.</w:t>
      </w:r>
    </w:p>
    <w:p w14:paraId="5B380B6E" w14:textId="77777777" w:rsidR="0020491B" w:rsidRPr="00E277AA" w:rsidRDefault="0020491B" w:rsidP="002049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77AA">
        <w:rPr>
          <w:rFonts w:ascii="Times New Roman" w:eastAsia="Times New Roman" w:hAnsi="Times New Roman" w:cs="Times New Roman"/>
          <w:lang w:eastAsia="ru-RU"/>
        </w:rPr>
        <w:t>Каждый раздел включает в себя подразделы, которые, по сути, заменяют одну из действовавших до 2023 года форм: СЗВ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ТД, СЗВ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СТАЖ, ДСВ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>3 и 4</w:t>
      </w:r>
      <w:r w:rsidRPr="00E277AA">
        <w:rPr>
          <w:rFonts w:ascii="Times New Roman" w:eastAsia="Times New Roman" w:hAnsi="Times New Roman" w:cs="Times New Roman"/>
          <w:lang w:eastAsia="ru-RU"/>
        </w:rPr>
        <w:noBreakHyphen/>
        <w:t xml:space="preserve">ФСС. </w:t>
      </w:r>
    </w:p>
    <w:p w14:paraId="101B51BB" w14:textId="77777777" w:rsidR="0020491B" w:rsidRPr="001F5FEF" w:rsidRDefault="0020491B" w:rsidP="002049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lang w:eastAsia="ru-RU"/>
        </w:rPr>
      </w:pPr>
      <w:r w:rsidRPr="001F5FEF">
        <w:rPr>
          <w:rFonts w:ascii="Times New Roman" w:eastAsia="Times New Roman" w:hAnsi="Times New Roman" w:cs="Times New Roman"/>
          <w:color w:val="FF0000"/>
          <w:lang w:eastAsia="ru-RU"/>
        </w:rPr>
        <w:t>Всем, кроме плательщиков АУСН, в обязательном порядке нужно сдавать аналог формы 4</w:t>
      </w:r>
      <w:r w:rsidRPr="001F5FEF">
        <w:rPr>
          <w:rFonts w:ascii="Times New Roman" w:eastAsia="Times New Roman" w:hAnsi="Times New Roman" w:cs="Times New Roman"/>
          <w:color w:val="FF0000"/>
          <w:lang w:eastAsia="ru-RU"/>
        </w:rPr>
        <w:noBreakHyphen/>
        <w:t>ФСС. Это раздел 2</w:t>
      </w:r>
      <w:r w:rsidRPr="001F5FEF">
        <w:rPr>
          <w:rFonts w:ascii="Times New Roman" w:eastAsia="Times New Roman" w:hAnsi="Times New Roman" w:cs="Times New Roman"/>
          <w:color w:val="666666"/>
          <w:lang w:eastAsia="ru-RU"/>
        </w:rPr>
        <w:t xml:space="preserve"> </w:t>
      </w:r>
    </w:p>
    <w:p w14:paraId="031B3373" w14:textId="77777777" w:rsidR="0020491B" w:rsidRPr="001F5FEF" w:rsidRDefault="0020491B" w:rsidP="002049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F5FEF">
        <w:rPr>
          <w:rFonts w:ascii="Times New Roman" w:eastAsia="Times New Roman" w:hAnsi="Times New Roman" w:cs="Times New Roman"/>
          <w:color w:val="000000" w:themeColor="text1"/>
          <w:lang w:eastAsia="ru-RU"/>
        </w:rPr>
        <w:t>Остальные листы ЕФС</w:t>
      </w:r>
      <w:r w:rsidRPr="001F5FEF">
        <w:rPr>
          <w:rFonts w:ascii="Times New Roman" w:eastAsia="Times New Roman" w:hAnsi="Times New Roman" w:cs="Times New Roman"/>
          <w:color w:val="000000" w:themeColor="text1"/>
          <w:lang w:eastAsia="ru-RU"/>
        </w:rPr>
        <w:noBreakHyphen/>
        <w:t>1 заполняются и сдаются только при наличии соответствующих сведений.</w:t>
      </w:r>
    </w:p>
    <w:p w14:paraId="45918550" w14:textId="77777777" w:rsidR="0020491B" w:rsidRPr="001F5FEF" w:rsidRDefault="0020491B" w:rsidP="0020491B">
      <w:pPr>
        <w:shd w:val="clear" w:color="auto" w:fill="FFFFFF"/>
        <w:spacing w:after="0" w:line="660" w:lineRule="atLeast"/>
        <w:textAlignment w:val="baseline"/>
        <w:outlineLvl w:val="1"/>
        <w:rPr>
          <w:rFonts w:ascii="Times New Roman" w:eastAsia="Times New Roman" w:hAnsi="Times New Roman" w:cs="Times New Roman"/>
          <w:color w:val="FF0000"/>
          <w:lang w:eastAsia="ru-RU"/>
        </w:rPr>
      </w:pPr>
      <w:r w:rsidRPr="001F5FEF">
        <w:rPr>
          <w:rFonts w:ascii="Times New Roman" w:eastAsia="Times New Roman" w:hAnsi="Times New Roman" w:cs="Times New Roman"/>
          <w:color w:val="FF0000"/>
          <w:lang w:eastAsia="ru-RU"/>
        </w:rPr>
        <w:t>Особенности заполнения ЕФС</w:t>
      </w:r>
      <w:r w:rsidRPr="001F5FEF">
        <w:rPr>
          <w:rFonts w:ascii="Times New Roman" w:eastAsia="Times New Roman" w:hAnsi="Times New Roman" w:cs="Times New Roman"/>
          <w:color w:val="FF0000"/>
          <w:lang w:eastAsia="ru-RU"/>
        </w:rPr>
        <w:noBreakHyphen/>
        <w:t>1</w:t>
      </w:r>
    </w:p>
    <w:p w14:paraId="7AB4334A" w14:textId="77777777" w:rsidR="0020491B" w:rsidRPr="001F5FEF" w:rsidRDefault="0020491B" w:rsidP="002049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E209DEF" w14:textId="77777777" w:rsidR="00BB6271" w:rsidRPr="001F5FEF" w:rsidRDefault="0020491B" w:rsidP="0020491B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9BBAF02" wp14:editId="5C477788">
            <wp:extent cx="5940425" cy="3341489"/>
            <wp:effectExtent l="0" t="0" r="3175" b="0"/>
            <wp:docPr id="8" name="Рисунок 8" descr="C:\Users\Admin\Pictures\Screenshots\Снимок экрана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Screenshots\Снимок экрана (19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49EA7" w14:textId="77777777" w:rsidR="007D7A94" w:rsidRPr="001F5FEF" w:rsidRDefault="007D7A94" w:rsidP="0065593E">
      <w:pPr>
        <w:rPr>
          <w:rFonts w:ascii="Times New Roman" w:hAnsi="Times New Roman" w:cs="Times New Roman"/>
          <w:color w:val="FF0000"/>
        </w:rPr>
      </w:pPr>
    </w:p>
    <w:p w14:paraId="7457C3FF" w14:textId="42F045DA" w:rsidR="0065593E" w:rsidRPr="00E277AA" w:rsidRDefault="0065593E" w:rsidP="006559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77AA">
        <w:rPr>
          <w:rFonts w:ascii="Times New Roman" w:hAnsi="Times New Roman" w:cs="Times New Roman"/>
          <w:b/>
          <w:bCs/>
          <w:sz w:val="24"/>
          <w:szCs w:val="24"/>
        </w:rPr>
        <w:t>Титульный лист</w:t>
      </w:r>
    </w:p>
    <w:p w14:paraId="6606F64F" w14:textId="77777777" w:rsidR="0065593E" w:rsidRPr="001F5FEF" w:rsidRDefault="0065593E" w:rsidP="0065593E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Титульный лист — общий для всех разделов. При его заполнении учитывайте следующее:</w:t>
      </w:r>
    </w:p>
    <w:p w14:paraId="34242B76" w14:textId="77777777" w:rsidR="0065593E" w:rsidRPr="001F5FEF" w:rsidRDefault="0065593E" w:rsidP="0065593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На </w:t>
      </w:r>
      <w:proofErr w:type="spellStart"/>
      <w:r w:rsidRPr="001F5FEF">
        <w:rPr>
          <w:rFonts w:ascii="Times New Roman" w:hAnsi="Times New Roman" w:cs="Times New Roman"/>
        </w:rPr>
        <w:t>титульнике</w:t>
      </w:r>
      <w:proofErr w:type="spellEnd"/>
      <w:r w:rsidRPr="001F5FEF">
        <w:rPr>
          <w:rFonts w:ascii="Times New Roman" w:hAnsi="Times New Roman" w:cs="Times New Roman"/>
        </w:rPr>
        <w:t xml:space="preserve"> нет указания на отчетный период, так как у каждого раздела отчетный период свой.</w:t>
      </w:r>
    </w:p>
    <w:p w14:paraId="6AA423E2" w14:textId="77777777" w:rsidR="0065593E" w:rsidRPr="001F5FEF" w:rsidRDefault="0065593E" w:rsidP="0065593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С 2024 года работодатели</w:t>
      </w:r>
      <w:r w:rsidRPr="001F5FEF">
        <w:rPr>
          <w:rFonts w:ascii="Times New Roman" w:hAnsi="Times New Roman" w:cs="Times New Roman"/>
        </w:rPr>
        <w:noBreakHyphen/>
        <w:t>физлица указывают специальный код страхователя в соответствующем поле. Например, для индивидуальных предпринимателей это «ИП01».</w:t>
      </w:r>
    </w:p>
    <w:p w14:paraId="36018306" w14:textId="77777777" w:rsidR="0065593E" w:rsidRPr="001F5FEF" w:rsidRDefault="0065593E" w:rsidP="0065593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Коды статистики заполнять обязательно, только если госучреждения представляют сведения о зарплате, то есть подраздел 1.3 раздела 1.</w:t>
      </w:r>
    </w:p>
    <w:p w14:paraId="730C428F" w14:textId="77777777" w:rsidR="0065593E" w:rsidRPr="001F5FEF" w:rsidRDefault="0065593E" w:rsidP="0065593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 xml:space="preserve">Регистрационный номер соответствует </w:t>
      </w:r>
      <w:proofErr w:type="spellStart"/>
      <w:r w:rsidRPr="001F5FEF">
        <w:rPr>
          <w:rFonts w:ascii="Times New Roman" w:hAnsi="Times New Roman" w:cs="Times New Roman"/>
        </w:rPr>
        <w:t>регномеру</w:t>
      </w:r>
      <w:proofErr w:type="spellEnd"/>
      <w:r w:rsidRPr="001F5FEF">
        <w:rPr>
          <w:rFonts w:ascii="Times New Roman" w:hAnsi="Times New Roman" w:cs="Times New Roman"/>
        </w:rPr>
        <w:t xml:space="preserve"> в СФР. Если вы зарегистрировались после 2023, этот номер вам присвоил фонд при регистрации. Если вы зарегистрировались до 2023 года, то указывайте </w:t>
      </w:r>
      <w:proofErr w:type="spellStart"/>
      <w:r w:rsidRPr="001F5FEF">
        <w:rPr>
          <w:rFonts w:ascii="Times New Roman" w:hAnsi="Times New Roman" w:cs="Times New Roman"/>
        </w:rPr>
        <w:t>регномер</w:t>
      </w:r>
      <w:proofErr w:type="spellEnd"/>
      <w:r w:rsidRPr="001F5FEF">
        <w:rPr>
          <w:rFonts w:ascii="Times New Roman" w:hAnsi="Times New Roman" w:cs="Times New Roman"/>
        </w:rPr>
        <w:t xml:space="preserve"> в ПФР до тех пор, пока СФР не присвоит вам новый номер. Актуальный </w:t>
      </w:r>
      <w:proofErr w:type="spellStart"/>
      <w:r w:rsidRPr="001F5FEF">
        <w:rPr>
          <w:rFonts w:ascii="Times New Roman" w:hAnsi="Times New Roman" w:cs="Times New Roman"/>
        </w:rPr>
        <w:t>регномер</w:t>
      </w:r>
      <w:proofErr w:type="spellEnd"/>
      <w:r w:rsidRPr="001F5FEF">
        <w:rPr>
          <w:rFonts w:ascii="Times New Roman" w:hAnsi="Times New Roman" w:cs="Times New Roman"/>
        </w:rPr>
        <w:t xml:space="preserve"> можно </w:t>
      </w:r>
      <w:hyperlink r:id="rId11" w:tgtFrame="_blank" w:history="1">
        <w:r w:rsidRPr="001F5FEF">
          <w:rPr>
            <w:rStyle w:val="a3"/>
            <w:rFonts w:ascii="Times New Roman" w:hAnsi="Times New Roman" w:cs="Times New Roman"/>
          </w:rPr>
          <w:t>узнать из выписки из ЕГРЮЛ/ЕГРИП</w:t>
        </w:r>
      </w:hyperlink>
      <w:r w:rsidRPr="001F5FEF">
        <w:rPr>
          <w:rFonts w:ascii="Times New Roman" w:hAnsi="Times New Roman" w:cs="Times New Roman"/>
        </w:rPr>
        <w:t>.</w:t>
      </w:r>
    </w:p>
    <w:p w14:paraId="38626FCC" w14:textId="6C560293" w:rsidR="0065593E" w:rsidRDefault="0065593E" w:rsidP="00BB6271">
      <w:pPr>
        <w:rPr>
          <w:rFonts w:ascii="Times New Roman" w:hAnsi="Times New Roman" w:cs="Times New Roman"/>
        </w:rPr>
      </w:pPr>
    </w:p>
    <w:p w14:paraId="3AADA25C" w14:textId="323A7F0F" w:rsidR="006A2E74" w:rsidRDefault="006A2E74" w:rsidP="00BB6271">
      <w:pPr>
        <w:rPr>
          <w:rFonts w:ascii="Times New Roman" w:hAnsi="Times New Roman" w:cs="Times New Roman"/>
        </w:rPr>
      </w:pPr>
    </w:p>
    <w:p w14:paraId="092941E9" w14:textId="0ED24ADC" w:rsidR="006A2E74" w:rsidRDefault="006A2E74" w:rsidP="00BB6271">
      <w:pPr>
        <w:rPr>
          <w:rFonts w:ascii="Times New Roman" w:hAnsi="Times New Roman" w:cs="Times New Roman"/>
        </w:rPr>
      </w:pPr>
    </w:p>
    <w:p w14:paraId="348E8AC7" w14:textId="5B6EB840" w:rsidR="006A2E74" w:rsidRDefault="006A2E74" w:rsidP="00BB6271">
      <w:pPr>
        <w:rPr>
          <w:rFonts w:ascii="Times New Roman" w:hAnsi="Times New Roman" w:cs="Times New Roman"/>
        </w:rPr>
      </w:pPr>
    </w:p>
    <w:p w14:paraId="419F65C9" w14:textId="1B10B780" w:rsidR="006A2E74" w:rsidRDefault="006A2E74" w:rsidP="00BB6271">
      <w:pPr>
        <w:rPr>
          <w:rFonts w:ascii="Times New Roman" w:hAnsi="Times New Roman" w:cs="Times New Roman"/>
        </w:rPr>
      </w:pPr>
    </w:p>
    <w:p w14:paraId="6B5C570E" w14:textId="50849EB5" w:rsidR="006A2E74" w:rsidRDefault="006A2E74" w:rsidP="00BB6271">
      <w:pPr>
        <w:rPr>
          <w:rFonts w:ascii="Times New Roman" w:hAnsi="Times New Roman" w:cs="Times New Roman"/>
        </w:rPr>
      </w:pPr>
    </w:p>
    <w:p w14:paraId="0AC971E1" w14:textId="6D227C55" w:rsidR="006A2E74" w:rsidRDefault="006A2E74" w:rsidP="00BB6271">
      <w:pPr>
        <w:rPr>
          <w:rFonts w:ascii="Times New Roman" w:hAnsi="Times New Roman" w:cs="Times New Roman"/>
        </w:rPr>
      </w:pPr>
    </w:p>
    <w:p w14:paraId="5F08C08A" w14:textId="6DCF4B1E" w:rsidR="006A2E74" w:rsidRDefault="006A2E74" w:rsidP="00BB6271">
      <w:pPr>
        <w:rPr>
          <w:rFonts w:ascii="Times New Roman" w:hAnsi="Times New Roman" w:cs="Times New Roman"/>
        </w:rPr>
      </w:pPr>
    </w:p>
    <w:p w14:paraId="4481A7B2" w14:textId="3D0B43C9" w:rsidR="006A2E74" w:rsidRDefault="006A2E74" w:rsidP="00BB6271">
      <w:pPr>
        <w:rPr>
          <w:rFonts w:ascii="Times New Roman" w:hAnsi="Times New Roman" w:cs="Times New Roman"/>
        </w:rPr>
      </w:pPr>
    </w:p>
    <w:p w14:paraId="743453FA" w14:textId="77777777" w:rsidR="006A2E74" w:rsidRPr="001F5FEF" w:rsidRDefault="006A2E74" w:rsidP="00BB6271">
      <w:pPr>
        <w:rPr>
          <w:rFonts w:ascii="Times New Roman" w:hAnsi="Times New Roman" w:cs="Times New Roman"/>
        </w:rPr>
      </w:pPr>
      <w:bookmarkStart w:id="0" w:name="_GoBack"/>
      <w:bookmarkEnd w:id="0"/>
    </w:p>
    <w:p w14:paraId="2D44D08A" w14:textId="77777777" w:rsidR="00832B08" w:rsidRPr="001F5FEF" w:rsidRDefault="00832B08" w:rsidP="0065593E">
      <w:pPr>
        <w:pStyle w:val="1"/>
        <w:shd w:val="clear" w:color="auto" w:fill="FFFFFF"/>
        <w:rPr>
          <w:rFonts w:ascii="Times New Roman" w:hAnsi="Times New Roman" w:cs="Times New Roman"/>
          <w:color w:val="222222"/>
          <w:sz w:val="22"/>
          <w:szCs w:val="22"/>
        </w:rPr>
      </w:pPr>
    </w:p>
    <w:p w14:paraId="3367A4B9" w14:textId="75E3551B" w:rsidR="0065593E" w:rsidRPr="001F5FEF" w:rsidRDefault="0065593E" w:rsidP="0065593E">
      <w:pPr>
        <w:pStyle w:val="1"/>
        <w:shd w:val="clear" w:color="auto" w:fill="FFFFFF"/>
        <w:rPr>
          <w:rFonts w:ascii="Times New Roman" w:hAnsi="Times New Roman" w:cs="Times New Roman"/>
          <w:b/>
          <w:bCs/>
          <w:color w:val="222222"/>
          <w:sz w:val="22"/>
          <w:szCs w:val="22"/>
        </w:rPr>
      </w:pPr>
      <w:r w:rsidRPr="001F5FEF">
        <w:rPr>
          <w:rFonts w:ascii="Times New Roman" w:hAnsi="Times New Roman" w:cs="Times New Roman"/>
          <w:b/>
          <w:bCs/>
          <w:color w:val="222222"/>
          <w:sz w:val="22"/>
          <w:szCs w:val="22"/>
        </w:rPr>
        <w:t>Раздел 2 ЕФС</w:t>
      </w:r>
      <w:r w:rsidRPr="001F5FEF">
        <w:rPr>
          <w:rFonts w:ascii="Times New Roman" w:hAnsi="Times New Roman" w:cs="Times New Roman"/>
          <w:b/>
          <w:bCs/>
          <w:color w:val="222222"/>
          <w:sz w:val="22"/>
          <w:szCs w:val="22"/>
        </w:rPr>
        <w:noBreakHyphen/>
        <w:t>1: отчет по взносам на травматизм</w:t>
      </w:r>
    </w:p>
    <w:p w14:paraId="2A272F37" w14:textId="77777777" w:rsidR="00944D6E" w:rsidRPr="001F5FEF" w:rsidRDefault="00944D6E" w:rsidP="00944D6E">
      <w:pPr>
        <w:rPr>
          <w:rFonts w:ascii="Times New Roman" w:hAnsi="Times New Roman" w:cs="Times New Roman"/>
        </w:rPr>
      </w:pPr>
    </w:p>
    <w:p w14:paraId="661B69C1" w14:textId="77777777" w:rsidR="00C60662" w:rsidRPr="001F5FEF" w:rsidRDefault="00944D6E" w:rsidP="00C60662">
      <w:pPr>
        <w:rPr>
          <w:rFonts w:ascii="Times New Roman" w:hAnsi="Times New Roman" w:cs="Times New Roman"/>
          <w:color w:val="222222"/>
        </w:rPr>
      </w:pPr>
      <w:r w:rsidRPr="001F5FE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9A8D9D" wp14:editId="5037C0FC">
                <wp:simplePos x="0" y="0"/>
                <wp:positionH relativeFrom="column">
                  <wp:posOffset>586740</wp:posOffset>
                </wp:positionH>
                <wp:positionV relativeFrom="paragraph">
                  <wp:posOffset>631825</wp:posOffset>
                </wp:positionV>
                <wp:extent cx="409575" cy="152400"/>
                <wp:effectExtent l="0" t="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2C545196" id="Овал 10" o:spid="_x0000_s1026" style="position:absolute;margin-left:46.2pt;margin-top:49.75pt;width:32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" filled="f" strokecolor="red" strokeweight="1pt">
                <v:stroke joinstyle="miter"/>
              </v:oval>
            </w:pict>
          </mc:Fallback>
        </mc:AlternateContent>
      </w:r>
      <w:r w:rsidR="0065593E" w:rsidRPr="001F5FE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F3749E" wp14:editId="194DE499">
            <wp:extent cx="5940425" cy="3341489"/>
            <wp:effectExtent l="0" t="0" r="3175" b="0"/>
            <wp:docPr id="9" name="Рисунок 9" descr="C:\Users\Admin\Pictures\Screenshots\Снимок экрана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Screenshots\Снимок экрана (20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2602C" w14:textId="77777777" w:rsidR="00C60662" w:rsidRPr="001F5FEF" w:rsidRDefault="00C60662" w:rsidP="00C60662">
      <w:pPr>
        <w:rPr>
          <w:rFonts w:ascii="Times New Roman" w:hAnsi="Times New Roman" w:cs="Times New Roman"/>
          <w:color w:val="222222"/>
        </w:rPr>
      </w:pPr>
    </w:p>
    <w:p w14:paraId="28552761" w14:textId="44B4ED5A" w:rsidR="00944D6E" w:rsidRPr="001F5FEF" w:rsidRDefault="00944D6E" w:rsidP="00C60662">
      <w:pPr>
        <w:rPr>
          <w:rFonts w:ascii="Times New Roman" w:hAnsi="Times New Roman" w:cs="Times New Roman"/>
          <w:b/>
          <w:bCs/>
        </w:rPr>
      </w:pPr>
      <w:r w:rsidRPr="001F5FEF">
        <w:rPr>
          <w:rFonts w:ascii="Times New Roman" w:hAnsi="Times New Roman" w:cs="Times New Roman"/>
          <w:b/>
          <w:bCs/>
          <w:color w:val="222222"/>
        </w:rPr>
        <w:t>Кто должен представлять Раздел 2 ЕФС-1</w:t>
      </w:r>
    </w:p>
    <w:p w14:paraId="65D484EF" w14:textId="77777777" w:rsidR="00944D6E" w:rsidRPr="001F5FEF" w:rsidRDefault="00944D6E" w:rsidP="00944D6E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Раздел 2 — «Сведения о начисленных страховых взносах на обязательное социальное страхование от несчастных случаев на производстве и профессиональных заболеваний» формы ЕФС-1 заполняют и представляют все страхователи:</w:t>
      </w:r>
    </w:p>
    <w:p w14:paraId="24FCB6B8" w14:textId="77777777" w:rsidR="00944D6E" w:rsidRPr="001F5FEF" w:rsidRDefault="00944D6E" w:rsidP="00944D6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Юридические лица всех организационно-правовых форм:</w:t>
      </w:r>
    </w:p>
    <w:p w14:paraId="0DFA67EB" w14:textId="2A373A12" w:rsidR="00944D6E" w:rsidRPr="001F5FEF" w:rsidRDefault="00944D6E" w:rsidP="00944D6E">
      <w:pPr>
        <w:numPr>
          <w:ilvl w:val="1"/>
          <w:numId w:val="6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российские организации;</w:t>
      </w:r>
    </w:p>
    <w:p w14:paraId="23BB905E" w14:textId="77777777" w:rsidR="007D7A94" w:rsidRPr="001F5FEF" w:rsidRDefault="007D7A94" w:rsidP="007D7A94">
      <w:pPr>
        <w:ind w:left="1440"/>
        <w:rPr>
          <w:rFonts w:ascii="Times New Roman" w:hAnsi="Times New Roman" w:cs="Times New Roman"/>
        </w:rPr>
      </w:pPr>
    </w:p>
    <w:p w14:paraId="5A716941" w14:textId="77777777" w:rsidR="00944D6E" w:rsidRPr="001F5FEF" w:rsidRDefault="00944D6E" w:rsidP="00944D6E">
      <w:pPr>
        <w:numPr>
          <w:ilvl w:val="1"/>
          <w:numId w:val="6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иностранные организации, осуществляющие свою деятельность на территории РФ и нанимающие граждан РФ;</w:t>
      </w:r>
    </w:p>
    <w:p w14:paraId="4BDFB602" w14:textId="77777777" w:rsidR="00944D6E" w:rsidRPr="001F5FEF" w:rsidRDefault="00944D6E" w:rsidP="00944D6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Индивидуальные предприниматели;</w:t>
      </w:r>
    </w:p>
    <w:p w14:paraId="60564AEF" w14:textId="77777777" w:rsidR="00944D6E" w:rsidRPr="001F5FEF" w:rsidRDefault="00944D6E" w:rsidP="00944D6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Физлица с наемными работниками, подлежащими обязательному страхованию от несчастных случаев на производстве и профессиональных заболеваний (</w:t>
      </w:r>
      <w:hyperlink r:id="rId13" w:tgtFrame="_blank" w:history="1">
        <w:r w:rsidRPr="001F5FEF">
          <w:rPr>
            <w:rStyle w:val="a3"/>
            <w:rFonts w:ascii="Times New Roman" w:hAnsi="Times New Roman" w:cs="Times New Roman"/>
          </w:rPr>
          <w:t>п. 1</w:t>
        </w:r>
      </w:hyperlink>
      <w:hyperlink r:id="rId14" w:tgtFrame="_blank" w:history="1">
        <w:r w:rsidRPr="001F5FEF">
          <w:rPr>
            <w:rStyle w:val="a3"/>
            <w:rFonts w:ascii="Times New Roman" w:hAnsi="Times New Roman" w:cs="Times New Roman"/>
          </w:rPr>
          <w:t> </w:t>
        </w:r>
      </w:hyperlink>
      <w:r w:rsidRPr="001F5FEF">
        <w:rPr>
          <w:rFonts w:ascii="Times New Roman" w:hAnsi="Times New Roman" w:cs="Times New Roman"/>
        </w:rPr>
        <w:t>ст. 5 Федерального закона от 24 июля 1998 г. № 125-ФЗ).</w:t>
      </w:r>
    </w:p>
    <w:p w14:paraId="6985955A" w14:textId="77777777" w:rsidR="00E42219" w:rsidRPr="001F5FEF" w:rsidRDefault="00E42219" w:rsidP="00E42219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b/>
          <w:color w:val="091520"/>
          <w:lang w:eastAsia="ru-RU"/>
        </w:rPr>
      </w:pPr>
      <w:r w:rsidRPr="001F5FEF">
        <w:rPr>
          <w:rFonts w:ascii="Times New Roman" w:eastAsia="Times New Roman" w:hAnsi="Times New Roman" w:cs="Times New Roman"/>
          <w:b/>
          <w:color w:val="091520"/>
          <w:lang w:eastAsia="ru-RU"/>
        </w:rPr>
        <w:t>2 Раздел.</w:t>
      </w:r>
      <w:r w:rsidR="005F40EC" w:rsidRPr="001F5FEF">
        <w:rPr>
          <w:rFonts w:ascii="Times New Roman" w:eastAsia="Times New Roman" w:hAnsi="Times New Roman" w:cs="Times New Roman"/>
          <w:b/>
          <w:color w:val="091520"/>
          <w:lang w:eastAsia="ru-RU"/>
        </w:rPr>
        <w:t xml:space="preserve"> Сведения о начисленных страховых взносах на обязательное </w:t>
      </w:r>
      <w:proofErr w:type="spellStart"/>
      <w:proofErr w:type="gramStart"/>
      <w:r w:rsidR="005F40EC" w:rsidRPr="001F5FEF">
        <w:rPr>
          <w:rFonts w:ascii="Times New Roman" w:eastAsia="Times New Roman" w:hAnsi="Times New Roman" w:cs="Times New Roman"/>
          <w:b/>
          <w:color w:val="091520"/>
          <w:lang w:eastAsia="ru-RU"/>
        </w:rPr>
        <w:t>соц.страхование</w:t>
      </w:r>
      <w:proofErr w:type="spellEnd"/>
      <w:proofErr w:type="gramEnd"/>
      <w:r w:rsidR="005F40EC" w:rsidRPr="001F5FEF">
        <w:rPr>
          <w:rFonts w:ascii="Times New Roman" w:eastAsia="Times New Roman" w:hAnsi="Times New Roman" w:cs="Times New Roman"/>
          <w:b/>
          <w:color w:val="091520"/>
          <w:lang w:eastAsia="ru-RU"/>
        </w:rPr>
        <w:t xml:space="preserve"> от несчастных случаев</w:t>
      </w:r>
    </w:p>
    <w:p w14:paraId="44BF986E" w14:textId="77777777" w:rsidR="00B41916" w:rsidRPr="001F5FEF" w:rsidRDefault="00B41916" w:rsidP="00E42219">
      <w:pPr>
        <w:numPr>
          <w:ilvl w:val="0"/>
          <w:numId w:val="9"/>
        </w:numPr>
        <w:shd w:val="clear" w:color="auto" w:fill="FFFFFF"/>
        <w:spacing w:after="180" w:line="240" w:lineRule="auto"/>
        <w:ind w:left="0" w:hanging="357"/>
        <w:contextualSpacing/>
        <w:textAlignment w:val="baseline"/>
        <w:rPr>
          <w:rFonts w:ascii="Times New Roman" w:eastAsia="Times New Roman" w:hAnsi="Times New Roman" w:cs="Times New Roman"/>
          <w:color w:val="091520"/>
          <w:lang w:eastAsia="ru-RU"/>
        </w:rPr>
      </w:pPr>
      <w:r w:rsidRPr="001F5FEF">
        <w:rPr>
          <w:rFonts w:ascii="Times New Roman" w:eastAsia="Times New Roman" w:hAnsi="Times New Roman" w:cs="Times New Roman"/>
          <w:color w:val="091520"/>
          <w:lang w:eastAsia="ru-RU"/>
        </w:rPr>
        <w:t>среднесписочное число работников;</w:t>
      </w:r>
    </w:p>
    <w:p w14:paraId="05477BAC" w14:textId="77777777" w:rsidR="00B41916" w:rsidRPr="001F5FEF" w:rsidRDefault="00B41916" w:rsidP="00E42219">
      <w:pPr>
        <w:numPr>
          <w:ilvl w:val="0"/>
          <w:numId w:val="9"/>
        </w:numPr>
        <w:shd w:val="clear" w:color="auto" w:fill="FFFFFF"/>
        <w:spacing w:after="180" w:line="240" w:lineRule="auto"/>
        <w:ind w:left="0" w:hanging="357"/>
        <w:contextualSpacing/>
        <w:textAlignment w:val="baseline"/>
        <w:rPr>
          <w:rFonts w:ascii="Times New Roman" w:eastAsia="Times New Roman" w:hAnsi="Times New Roman" w:cs="Times New Roman"/>
          <w:color w:val="091520"/>
          <w:lang w:eastAsia="ru-RU"/>
        </w:rPr>
      </w:pPr>
      <w:r w:rsidRPr="001F5FEF">
        <w:rPr>
          <w:rFonts w:ascii="Times New Roman" w:eastAsia="Times New Roman" w:hAnsi="Times New Roman" w:cs="Times New Roman"/>
          <w:color w:val="091520"/>
          <w:lang w:eastAsia="ru-RU"/>
        </w:rPr>
        <w:t>число работников, с чьих доходов идут отчисления — и оформленных официально, и нанятым по соглашениям ГПХ;</w:t>
      </w:r>
    </w:p>
    <w:p w14:paraId="22602272" w14:textId="77777777" w:rsidR="00B41916" w:rsidRPr="001F5FEF" w:rsidRDefault="00B41916" w:rsidP="00E42219">
      <w:pPr>
        <w:numPr>
          <w:ilvl w:val="0"/>
          <w:numId w:val="9"/>
        </w:numPr>
        <w:shd w:val="clear" w:color="auto" w:fill="FFFFFF"/>
        <w:spacing w:after="180" w:line="240" w:lineRule="auto"/>
        <w:ind w:left="0" w:hanging="357"/>
        <w:contextualSpacing/>
        <w:textAlignment w:val="baseline"/>
        <w:rPr>
          <w:rFonts w:ascii="Times New Roman" w:eastAsia="Times New Roman" w:hAnsi="Times New Roman" w:cs="Times New Roman"/>
          <w:color w:val="091520"/>
          <w:lang w:eastAsia="ru-RU"/>
        </w:rPr>
      </w:pPr>
      <w:r w:rsidRPr="001F5FEF">
        <w:rPr>
          <w:rFonts w:ascii="Times New Roman" w:eastAsia="Times New Roman" w:hAnsi="Times New Roman" w:cs="Times New Roman"/>
          <w:color w:val="091520"/>
          <w:lang w:eastAsia="ru-RU"/>
        </w:rPr>
        <w:t>списочную численность сотрудников с инвалидностью;</w:t>
      </w:r>
    </w:p>
    <w:p w14:paraId="5D16224A" w14:textId="77777777" w:rsidR="00B41916" w:rsidRPr="001F5FEF" w:rsidRDefault="00B41916" w:rsidP="00E42219">
      <w:pPr>
        <w:numPr>
          <w:ilvl w:val="0"/>
          <w:numId w:val="9"/>
        </w:numPr>
        <w:shd w:val="clear" w:color="auto" w:fill="FFFFFF"/>
        <w:spacing w:after="180" w:line="240" w:lineRule="auto"/>
        <w:ind w:left="0" w:hanging="357"/>
        <w:contextualSpacing/>
        <w:textAlignment w:val="baseline"/>
        <w:rPr>
          <w:rFonts w:ascii="Times New Roman" w:eastAsia="Times New Roman" w:hAnsi="Times New Roman" w:cs="Times New Roman"/>
          <w:color w:val="091520"/>
          <w:lang w:eastAsia="ru-RU"/>
        </w:rPr>
      </w:pPr>
      <w:r w:rsidRPr="001F5FEF">
        <w:rPr>
          <w:rFonts w:ascii="Times New Roman" w:eastAsia="Times New Roman" w:hAnsi="Times New Roman" w:cs="Times New Roman"/>
          <w:color w:val="091520"/>
          <w:lang w:eastAsia="ru-RU"/>
        </w:rPr>
        <w:t>количество сотрудников, занятых на вредном и опасном производстве.</w:t>
      </w:r>
    </w:p>
    <w:p w14:paraId="352E5789" w14:textId="77777777" w:rsidR="00E42219" w:rsidRPr="001F5FEF" w:rsidRDefault="00E42219" w:rsidP="00E42219">
      <w:pPr>
        <w:shd w:val="clear" w:color="auto" w:fill="FFFFFF"/>
        <w:spacing w:after="18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91520"/>
          <w:lang w:eastAsia="ru-RU"/>
        </w:rPr>
      </w:pPr>
    </w:p>
    <w:p w14:paraId="4DE0F6C3" w14:textId="77777777" w:rsidR="00E42219" w:rsidRPr="001F5FEF" w:rsidRDefault="00E42219" w:rsidP="00E42219">
      <w:pPr>
        <w:shd w:val="clear" w:color="auto" w:fill="FFFFFF"/>
        <w:spacing w:after="18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91520"/>
          <w:lang w:eastAsia="ru-RU"/>
        </w:rPr>
      </w:pPr>
    </w:p>
    <w:p w14:paraId="2D163394" w14:textId="77777777" w:rsidR="001F5FEF" w:rsidRPr="001F5FEF" w:rsidRDefault="001F5FEF" w:rsidP="007B56A9">
      <w:pPr>
        <w:pStyle w:val="a4"/>
        <w:shd w:val="clear" w:color="auto" w:fill="FFFFFF"/>
        <w:spacing w:before="0" w:beforeAutospacing="0" w:after="300" w:afterAutospacing="0"/>
        <w:rPr>
          <w:b/>
          <w:color w:val="222222"/>
          <w:sz w:val="22"/>
          <w:szCs w:val="22"/>
        </w:rPr>
      </w:pPr>
    </w:p>
    <w:p w14:paraId="76D77077" w14:textId="77777777" w:rsidR="001A6EA4" w:rsidRDefault="001A6EA4" w:rsidP="001F5FEF">
      <w:pPr>
        <w:pStyle w:val="a4"/>
        <w:shd w:val="clear" w:color="auto" w:fill="FFFFFF"/>
        <w:spacing w:before="0" w:beforeAutospacing="0" w:after="300" w:afterAutospacing="0"/>
        <w:rPr>
          <w:b/>
          <w:color w:val="222222"/>
          <w:sz w:val="22"/>
          <w:szCs w:val="22"/>
        </w:rPr>
      </w:pPr>
    </w:p>
    <w:p w14:paraId="73C05C59" w14:textId="77777777" w:rsidR="001A6EA4" w:rsidRDefault="001A6EA4" w:rsidP="001F5FEF">
      <w:pPr>
        <w:pStyle w:val="a4"/>
        <w:shd w:val="clear" w:color="auto" w:fill="FFFFFF"/>
        <w:spacing w:before="0" w:beforeAutospacing="0" w:after="300" w:afterAutospacing="0"/>
        <w:rPr>
          <w:b/>
          <w:color w:val="222222"/>
          <w:sz w:val="22"/>
          <w:szCs w:val="22"/>
        </w:rPr>
      </w:pPr>
    </w:p>
    <w:p w14:paraId="752A61E5" w14:textId="420277F2" w:rsidR="001F5FEF" w:rsidRPr="001F5FEF" w:rsidRDefault="00B818D9" w:rsidP="001F5FEF">
      <w:pPr>
        <w:pStyle w:val="a4"/>
        <w:shd w:val="clear" w:color="auto" w:fill="FFFFFF"/>
        <w:spacing w:before="0" w:beforeAutospacing="0" w:after="300" w:afterAutospacing="0"/>
        <w:rPr>
          <w:b/>
          <w:bCs/>
          <w:color w:val="222222"/>
          <w:sz w:val="22"/>
          <w:szCs w:val="22"/>
        </w:rPr>
      </w:pPr>
      <w:r w:rsidRPr="001F5FEF">
        <w:rPr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52FC30B6" wp14:editId="461937B6">
            <wp:simplePos x="0" y="0"/>
            <wp:positionH relativeFrom="margin">
              <wp:posOffset>-537210</wp:posOffset>
            </wp:positionH>
            <wp:positionV relativeFrom="paragraph">
              <wp:posOffset>386080</wp:posOffset>
            </wp:positionV>
            <wp:extent cx="6040755" cy="4695825"/>
            <wp:effectExtent l="0" t="0" r="0" b="9525"/>
            <wp:wrapNone/>
            <wp:docPr id="13" name="Рисунок 13" descr="C:\Users\Admin\Pictures\Screenshots\Снимок экрана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Screenshots\Снимок экрана (2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1" r="26075" b="11346"/>
                    <a:stretch/>
                  </pic:blipFill>
                  <pic:spPr bwMode="auto">
                    <a:xfrm>
                      <a:off x="0" y="0"/>
                      <a:ext cx="604075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916" w:rsidRPr="001F5FEF">
        <w:rPr>
          <w:b/>
          <w:color w:val="222222"/>
          <w:sz w:val="22"/>
          <w:szCs w:val="22"/>
        </w:rPr>
        <w:t>Подраздел 2.1</w:t>
      </w:r>
      <w:r w:rsidR="00E42219" w:rsidRPr="001F5FEF">
        <w:rPr>
          <w:b/>
          <w:color w:val="474747"/>
          <w:sz w:val="22"/>
          <w:szCs w:val="22"/>
          <w:shd w:val="clear" w:color="auto" w:fill="FFFFFF"/>
        </w:rPr>
        <w:t xml:space="preserve">. - </w:t>
      </w:r>
      <w:r w:rsidR="00057A9C" w:rsidRPr="001F5FEF">
        <w:rPr>
          <w:b/>
          <w:bCs/>
          <w:color w:val="222222"/>
          <w:sz w:val="22"/>
          <w:szCs w:val="22"/>
        </w:rPr>
        <w:t>Расчёт сумм страховых</w:t>
      </w:r>
      <w:r w:rsidR="00B41916" w:rsidRPr="001F5FEF">
        <w:rPr>
          <w:b/>
          <w:bCs/>
          <w:color w:val="222222"/>
          <w:sz w:val="22"/>
          <w:szCs w:val="22"/>
        </w:rPr>
        <w:t xml:space="preserve"> взносов</w:t>
      </w:r>
    </w:p>
    <w:p w14:paraId="00E9CBE4" w14:textId="39496942" w:rsidR="00B41916" w:rsidRPr="001F5FEF" w:rsidRDefault="00B41916" w:rsidP="001F5FEF">
      <w:pPr>
        <w:pStyle w:val="a4"/>
        <w:shd w:val="clear" w:color="auto" w:fill="FFFFFF"/>
        <w:spacing w:before="0" w:beforeAutospacing="0" w:after="300" w:afterAutospacing="0"/>
        <w:rPr>
          <w:sz w:val="22"/>
          <w:szCs w:val="22"/>
        </w:rPr>
      </w:pPr>
    </w:p>
    <w:p w14:paraId="243F9AD5" w14:textId="77777777" w:rsidR="00510399" w:rsidRPr="001F5FEF" w:rsidRDefault="00510399" w:rsidP="0065593E">
      <w:pPr>
        <w:rPr>
          <w:rFonts w:ascii="Times New Roman" w:hAnsi="Times New Roman" w:cs="Times New Roman"/>
        </w:rPr>
      </w:pPr>
    </w:p>
    <w:p w14:paraId="3723AF47" w14:textId="77777777" w:rsidR="00510399" w:rsidRPr="001F5FEF" w:rsidRDefault="00510399" w:rsidP="0065593E">
      <w:pPr>
        <w:rPr>
          <w:rFonts w:ascii="Times New Roman" w:hAnsi="Times New Roman" w:cs="Times New Roman"/>
        </w:rPr>
      </w:pPr>
    </w:p>
    <w:p w14:paraId="6F080A39" w14:textId="77777777" w:rsidR="00510399" w:rsidRPr="001F5FEF" w:rsidRDefault="00510399" w:rsidP="0065593E">
      <w:pPr>
        <w:rPr>
          <w:rFonts w:ascii="Times New Roman" w:hAnsi="Times New Roman" w:cs="Times New Roman"/>
        </w:rPr>
      </w:pPr>
    </w:p>
    <w:p w14:paraId="227D238C" w14:textId="77777777" w:rsidR="00510399" w:rsidRPr="001F5FEF" w:rsidRDefault="00510399" w:rsidP="0065593E">
      <w:pPr>
        <w:rPr>
          <w:rFonts w:ascii="Times New Roman" w:hAnsi="Times New Roman" w:cs="Times New Roman"/>
        </w:rPr>
      </w:pPr>
    </w:p>
    <w:p w14:paraId="35C968A2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0ABFE03A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7E09CE95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59472F33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1AEAA826" w14:textId="77777777" w:rsidR="00E42219" w:rsidRPr="001F5FEF" w:rsidRDefault="005F40EC" w:rsidP="0065593E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3B2DEA" wp14:editId="605D22A7">
                <wp:simplePos x="0" y="0"/>
                <wp:positionH relativeFrom="margin">
                  <wp:posOffset>2415540</wp:posOffset>
                </wp:positionH>
                <wp:positionV relativeFrom="paragraph">
                  <wp:posOffset>179705</wp:posOffset>
                </wp:positionV>
                <wp:extent cx="771525" cy="2286000"/>
                <wp:effectExtent l="38100" t="38100" r="28575" b="190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228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5869F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190.2pt;margin-top:14.15pt;width:60.75pt;height:180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37416D82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6412D470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416CC014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04118E9E" w14:textId="77777777" w:rsidR="00E42219" w:rsidRPr="001F5FEF" w:rsidRDefault="00E42219" w:rsidP="0065593E">
      <w:pPr>
        <w:rPr>
          <w:rFonts w:ascii="Times New Roman" w:hAnsi="Times New Roman" w:cs="Times New Roman"/>
        </w:rPr>
      </w:pPr>
    </w:p>
    <w:p w14:paraId="30990496" w14:textId="77777777" w:rsidR="00E42219" w:rsidRPr="001F5FEF" w:rsidRDefault="00A22EF6" w:rsidP="00B41916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0746CB" wp14:editId="6233C9B0">
                <wp:simplePos x="0" y="0"/>
                <wp:positionH relativeFrom="column">
                  <wp:posOffset>2386965</wp:posOffset>
                </wp:positionH>
                <wp:positionV relativeFrom="paragraph">
                  <wp:posOffset>341630</wp:posOffset>
                </wp:positionV>
                <wp:extent cx="2857500" cy="342900"/>
                <wp:effectExtent l="0" t="0" r="19050" b="1905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0E4F4A3E" id="Овал 27" o:spid="_x0000_s1026" style="position:absolute;margin-left:187.95pt;margin-top:26.9pt;width:22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" filled="f" strokecolor="red" strokeweight="1pt">
                <v:stroke joinstyle="miter"/>
              </v:oval>
            </w:pict>
          </mc:Fallback>
        </mc:AlternateContent>
      </w:r>
    </w:p>
    <w:p w14:paraId="7951C961" w14:textId="77777777" w:rsidR="00E42219" w:rsidRPr="001F5FEF" w:rsidRDefault="00E42219" w:rsidP="00B41916">
      <w:pPr>
        <w:rPr>
          <w:rFonts w:ascii="Times New Roman" w:hAnsi="Times New Roman" w:cs="Times New Roman"/>
        </w:rPr>
      </w:pPr>
    </w:p>
    <w:p w14:paraId="51A774BD" w14:textId="77777777" w:rsidR="00E42219" w:rsidRPr="001F5FEF" w:rsidRDefault="00E42219" w:rsidP="00B41916">
      <w:pPr>
        <w:rPr>
          <w:rFonts w:ascii="Times New Roman" w:hAnsi="Times New Roman" w:cs="Times New Roman"/>
        </w:rPr>
      </w:pPr>
    </w:p>
    <w:p w14:paraId="20366315" w14:textId="75FA882C" w:rsidR="00E42219" w:rsidRPr="001F5FEF" w:rsidRDefault="00A5175A" w:rsidP="00A5175A">
      <w:pPr>
        <w:jc w:val="both"/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Для примера рассмотрим отчет за 9 месяцев</w:t>
      </w:r>
    </w:p>
    <w:p w14:paraId="6183F019" w14:textId="77777777" w:rsidR="005F40EC" w:rsidRPr="001F5FEF" w:rsidRDefault="00E42219" w:rsidP="005F40EC">
      <w:pPr>
        <w:contextualSpacing/>
        <w:rPr>
          <w:rFonts w:ascii="Times New Roman" w:hAnsi="Times New Roman" w:cs="Times New Roman"/>
          <w:b/>
        </w:rPr>
      </w:pPr>
      <w:r w:rsidRPr="001F5FEF">
        <w:rPr>
          <w:rFonts w:ascii="Times New Roman" w:hAnsi="Times New Roman" w:cs="Times New Roman"/>
          <w:b/>
        </w:rPr>
        <w:t xml:space="preserve">Сумма выплат начисленных в пользу </w:t>
      </w:r>
      <w:proofErr w:type="spellStart"/>
      <w:proofErr w:type="gramStart"/>
      <w:r w:rsidRPr="001F5FEF">
        <w:rPr>
          <w:rFonts w:ascii="Times New Roman" w:hAnsi="Times New Roman" w:cs="Times New Roman"/>
          <w:b/>
        </w:rPr>
        <w:t>физ.лиц</w:t>
      </w:r>
      <w:proofErr w:type="spellEnd"/>
      <w:proofErr w:type="gramEnd"/>
      <w:r w:rsidR="005F40EC" w:rsidRPr="001F5FEF">
        <w:rPr>
          <w:rFonts w:ascii="Times New Roman" w:hAnsi="Times New Roman" w:cs="Times New Roman"/>
          <w:b/>
        </w:rPr>
        <w:t xml:space="preserve"> (Код 1).</w:t>
      </w:r>
    </w:p>
    <w:p w14:paraId="1D9ED643" w14:textId="77777777" w:rsidR="005F40EC" w:rsidRPr="001F5FEF" w:rsidRDefault="005F40EC" w:rsidP="005F40EC">
      <w:pPr>
        <w:contextualSpacing/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 xml:space="preserve"> В столбцах 5, 6,7 </w:t>
      </w:r>
      <w:r w:rsidR="0079193C" w:rsidRPr="001F5FEF">
        <w:rPr>
          <w:rFonts w:ascii="Times New Roman" w:hAnsi="Times New Roman" w:cs="Times New Roman"/>
        </w:rPr>
        <w:t xml:space="preserve">- </w:t>
      </w:r>
      <w:r w:rsidRPr="001F5FEF">
        <w:rPr>
          <w:rFonts w:ascii="Times New Roman" w:hAnsi="Times New Roman" w:cs="Times New Roman"/>
        </w:rPr>
        <w:t>отображены суммы выплат за последние три месяца отчетного периода</w:t>
      </w:r>
      <w:r w:rsidR="00A5175A" w:rsidRPr="001F5FEF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A5175A" w:rsidRPr="001F5FEF">
        <w:rPr>
          <w:rFonts w:ascii="Times New Roman" w:hAnsi="Times New Roman" w:cs="Times New Roman"/>
        </w:rPr>
        <w:t>т.е</w:t>
      </w:r>
      <w:proofErr w:type="spellEnd"/>
      <w:proofErr w:type="gramEnd"/>
      <w:r w:rsidR="00A5175A" w:rsidRPr="001F5FEF">
        <w:rPr>
          <w:rFonts w:ascii="Times New Roman" w:hAnsi="Times New Roman" w:cs="Times New Roman"/>
        </w:rPr>
        <w:t xml:space="preserve"> за </w:t>
      </w:r>
      <w:proofErr w:type="spellStart"/>
      <w:r w:rsidR="00A5175A" w:rsidRPr="001F5FEF">
        <w:rPr>
          <w:rFonts w:ascii="Times New Roman" w:hAnsi="Times New Roman" w:cs="Times New Roman"/>
          <w:b/>
        </w:rPr>
        <w:t>Июль.Август,сентябрь</w:t>
      </w:r>
      <w:proofErr w:type="spellEnd"/>
      <w:r w:rsidR="00A5175A" w:rsidRPr="001F5FEF">
        <w:rPr>
          <w:rFonts w:ascii="Times New Roman" w:hAnsi="Times New Roman" w:cs="Times New Roman"/>
        </w:rPr>
        <w:t xml:space="preserve">. </w:t>
      </w:r>
    </w:p>
    <w:p w14:paraId="718E8062" w14:textId="77777777" w:rsidR="00A5175A" w:rsidRPr="001F5FEF" w:rsidRDefault="00A5175A" w:rsidP="005F40EC">
      <w:pPr>
        <w:rPr>
          <w:rFonts w:ascii="Times New Roman" w:hAnsi="Times New Roman" w:cs="Times New Roman"/>
          <w:b/>
        </w:rPr>
      </w:pPr>
      <w:r w:rsidRPr="001F5FEF">
        <w:rPr>
          <w:rFonts w:ascii="Times New Roman" w:hAnsi="Times New Roman" w:cs="Times New Roman"/>
        </w:rPr>
        <w:t xml:space="preserve">В столбце 4 </w:t>
      </w:r>
      <w:r w:rsidR="0079193C" w:rsidRPr="001F5FEF">
        <w:rPr>
          <w:rFonts w:ascii="Times New Roman" w:hAnsi="Times New Roman" w:cs="Times New Roman"/>
        </w:rPr>
        <w:t xml:space="preserve">- </w:t>
      </w:r>
      <w:r w:rsidRPr="001F5FEF">
        <w:rPr>
          <w:rFonts w:ascii="Times New Roman" w:hAnsi="Times New Roman" w:cs="Times New Roman"/>
        </w:rPr>
        <w:t xml:space="preserve">Сумма на конец предыдущего отчетного периода, </w:t>
      </w:r>
      <w:proofErr w:type="spellStart"/>
      <w:r w:rsidRPr="001F5FEF">
        <w:rPr>
          <w:rFonts w:ascii="Times New Roman" w:hAnsi="Times New Roman" w:cs="Times New Roman"/>
        </w:rPr>
        <w:t>т.е</w:t>
      </w:r>
      <w:proofErr w:type="spellEnd"/>
      <w:r w:rsidRPr="001F5FEF">
        <w:rPr>
          <w:rFonts w:ascii="Times New Roman" w:hAnsi="Times New Roman" w:cs="Times New Roman"/>
        </w:rPr>
        <w:t xml:space="preserve"> с </w:t>
      </w:r>
      <w:r w:rsidRPr="001F5FEF">
        <w:rPr>
          <w:rFonts w:ascii="Times New Roman" w:hAnsi="Times New Roman" w:cs="Times New Roman"/>
          <w:b/>
        </w:rPr>
        <w:t>января по июнь</w:t>
      </w:r>
    </w:p>
    <w:p w14:paraId="02E02AB6" w14:textId="77777777" w:rsidR="00E42219" w:rsidRPr="001F5FEF" w:rsidRDefault="00A5175A" w:rsidP="00B41916">
      <w:pPr>
        <w:rPr>
          <w:rFonts w:ascii="Times New Roman" w:hAnsi="Times New Roman" w:cs="Times New Roman"/>
          <w:i/>
        </w:rPr>
      </w:pPr>
      <w:r w:rsidRPr="001F5FEF">
        <w:rPr>
          <w:rFonts w:ascii="Times New Roman" w:hAnsi="Times New Roman" w:cs="Times New Roman"/>
          <w:b/>
          <w:i/>
        </w:rPr>
        <w:t>В столбце 3</w:t>
      </w:r>
      <w:r w:rsidR="0079193C" w:rsidRPr="001F5FEF">
        <w:rPr>
          <w:rFonts w:ascii="Times New Roman" w:hAnsi="Times New Roman" w:cs="Times New Roman"/>
          <w:b/>
          <w:i/>
        </w:rPr>
        <w:t>-</w:t>
      </w:r>
      <w:r w:rsidRPr="001F5FEF">
        <w:rPr>
          <w:rFonts w:ascii="Times New Roman" w:hAnsi="Times New Roman" w:cs="Times New Roman"/>
          <w:b/>
          <w:i/>
        </w:rPr>
        <w:t xml:space="preserve"> общая сумма с начала расчетного периода </w:t>
      </w:r>
      <w:proofErr w:type="spellStart"/>
      <w:r w:rsidRPr="001F5FEF">
        <w:rPr>
          <w:rFonts w:ascii="Times New Roman" w:hAnsi="Times New Roman" w:cs="Times New Roman"/>
          <w:b/>
          <w:i/>
        </w:rPr>
        <w:t>т.е</w:t>
      </w:r>
      <w:proofErr w:type="spellEnd"/>
      <w:r w:rsidRPr="001F5FEF">
        <w:rPr>
          <w:rFonts w:ascii="Times New Roman" w:hAnsi="Times New Roman" w:cs="Times New Roman"/>
          <w:b/>
          <w:i/>
        </w:rPr>
        <w:t xml:space="preserve"> с января по сентябрь</w:t>
      </w:r>
    </w:p>
    <w:p w14:paraId="4CA9933D" w14:textId="6617CB11" w:rsidR="00C60662" w:rsidRPr="001F5FEF" w:rsidRDefault="0079193C" w:rsidP="00B41916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 xml:space="preserve">В строке 9- </w:t>
      </w:r>
      <w:r w:rsidR="00E97ABE" w:rsidRPr="001F5FEF">
        <w:rPr>
          <w:rFonts w:ascii="Times New Roman" w:hAnsi="Times New Roman" w:cs="Times New Roman"/>
        </w:rPr>
        <w:t xml:space="preserve">Сумма исчисленного страхового взноса </w:t>
      </w:r>
      <w:r w:rsidR="00E97ABE" w:rsidRPr="001F5FEF">
        <w:rPr>
          <w:rFonts w:ascii="Times New Roman" w:hAnsi="Times New Roman" w:cs="Times New Roman"/>
          <w:b/>
        </w:rPr>
        <w:t>(0,2% от каждой начисленной суммы</w:t>
      </w:r>
      <w:r w:rsidR="00E97ABE" w:rsidRPr="001F5FEF">
        <w:rPr>
          <w:rFonts w:ascii="Times New Roman" w:hAnsi="Times New Roman" w:cs="Times New Roman"/>
        </w:rPr>
        <w:t>)</w:t>
      </w:r>
    </w:p>
    <w:p w14:paraId="039DA497" w14:textId="39D6465C" w:rsidR="00E277AA" w:rsidRPr="006A2E74" w:rsidRDefault="0079193C" w:rsidP="00B41916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 xml:space="preserve">В столбцах 5, 6,7-отображены суммы страхового взноса за последние три месяца отчетного периода, </w:t>
      </w:r>
      <w:proofErr w:type="spellStart"/>
      <w:proofErr w:type="gramStart"/>
      <w:r w:rsidRPr="001F5FEF">
        <w:rPr>
          <w:rFonts w:ascii="Times New Roman" w:hAnsi="Times New Roman" w:cs="Times New Roman"/>
        </w:rPr>
        <w:t>т.е</w:t>
      </w:r>
      <w:proofErr w:type="spellEnd"/>
      <w:proofErr w:type="gramEnd"/>
      <w:r w:rsidRPr="001F5FEF">
        <w:rPr>
          <w:rFonts w:ascii="Times New Roman" w:hAnsi="Times New Roman" w:cs="Times New Roman"/>
        </w:rPr>
        <w:t xml:space="preserve"> за </w:t>
      </w:r>
      <w:proofErr w:type="spellStart"/>
      <w:r w:rsidRPr="001F5FEF">
        <w:rPr>
          <w:rFonts w:ascii="Times New Roman" w:hAnsi="Times New Roman" w:cs="Times New Roman"/>
          <w:b/>
        </w:rPr>
        <w:t>Июль.Август,сентябрь</w:t>
      </w:r>
      <w:proofErr w:type="spellEnd"/>
    </w:p>
    <w:p w14:paraId="3052EAF2" w14:textId="7DAA26C1" w:rsidR="00B41916" w:rsidRPr="001F5FEF" w:rsidRDefault="00B41916" w:rsidP="00B41916">
      <w:pPr>
        <w:rPr>
          <w:rFonts w:ascii="Times New Roman" w:hAnsi="Times New Roman" w:cs="Times New Roman"/>
          <w:b/>
          <w:bCs/>
        </w:rPr>
      </w:pPr>
      <w:r w:rsidRPr="001F5FEF">
        <w:rPr>
          <w:rFonts w:ascii="Times New Roman" w:hAnsi="Times New Roman" w:cs="Times New Roman"/>
          <w:b/>
          <w:bCs/>
        </w:rPr>
        <w:t>Сроки сдачи раздела 2 ЕФС-1</w:t>
      </w:r>
    </w:p>
    <w:p w14:paraId="780C02AE" w14:textId="77777777" w:rsidR="00B41916" w:rsidRPr="001F5FEF" w:rsidRDefault="00B41916" w:rsidP="00B41916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 xml:space="preserve">Представлять Раздел 2 надо ежеквартально не позднее 25 числа месяца, следующего за отчетным периодом. </w:t>
      </w:r>
    </w:p>
    <w:p w14:paraId="7FCFB2F6" w14:textId="10A2E594" w:rsidR="00B41916" w:rsidRPr="001F5FEF" w:rsidRDefault="00A0324D" w:rsidP="00B419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F5FEF">
        <w:rPr>
          <w:rFonts w:ascii="Times New Roman" w:hAnsi="Times New Roman" w:cs="Times New Roman"/>
        </w:rPr>
        <w:t xml:space="preserve">роки </w:t>
      </w:r>
      <w:r>
        <w:rPr>
          <w:rFonts w:ascii="Times New Roman" w:hAnsi="Times New Roman" w:cs="Times New Roman"/>
        </w:rPr>
        <w:t>сдачи,</w:t>
      </w:r>
      <w:r w:rsidR="003503AA">
        <w:rPr>
          <w:rFonts w:ascii="Times New Roman" w:hAnsi="Times New Roman" w:cs="Times New Roman"/>
        </w:rPr>
        <w:t xml:space="preserve"> </w:t>
      </w:r>
      <w:r w:rsidR="00B41916" w:rsidRPr="001F5FEF">
        <w:rPr>
          <w:rFonts w:ascii="Times New Roman" w:hAnsi="Times New Roman" w:cs="Times New Roman"/>
        </w:rPr>
        <w:t>следующие:</w:t>
      </w:r>
    </w:p>
    <w:p w14:paraId="5E117AFB" w14:textId="77777777" w:rsidR="00B41916" w:rsidRPr="001F5FEF" w:rsidRDefault="00B41916" w:rsidP="00B4191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1 квартал — не позднее 25 апреля;</w:t>
      </w:r>
    </w:p>
    <w:p w14:paraId="5FA7D383" w14:textId="77777777" w:rsidR="00B41916" w:rsidRPr="001F5FEF" w:rsidRDefault="00B41916" w:rsidP="00B4191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>полугодие — не позднее 25 июля;</w:t>
      </w:r>
    </w:p>
    <w:p w14:paraId="446A2ABF" w14:textId="77777777" w:rsidR="00B41916" w:rsidRPr="001F5FEF" w:rsidRDefault="00B41916" w:rsidP="00B4191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lastRenderedPageBreak/>
        <w:t>9 месяцев — не позднее 25 октября;</w:t>
      </w:r>
    </w:p>
    <w:p w14:paraId="37F6B947" w14:textId="77777777" w:rsidR="00B41916" w:rsidRPr="001F5FEF" w:rsidRDefault="00B41916" w:rsidP="00B41916">
      <w:pPr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</w:rPr>
        <w:t xml:space="preserve"> год — не позднее 25 января 2025 года.</w:t>
      </w:r>
    </w:p>
    <w:p w14:paraId="0F2EB51C" w14:textId="77777777" w:rsidR="002C1CDE" w:rsidRPr="001F5FEF" w:rsidRDefault="002C1CDE" w:rsidP="002C1CDE">
      <w:pPr>
        <w:ind w:left="360"/>
        <w:rPr>
          <w:rFonts w:ascii="Times New Roman" w:hAnsi="Times New Roman" w:cs="Times New Roman"/>
        </w:rPr>
      </w:pPr>
      <w:r w:rsidRPr="001F5FEF">
        <w:rPr>
          <w:rFonts w:ascii="Times New Roman" w:hAnsi="Times New Roman" w:cs="Times New Roman"/>
          <w:color w:val="FF5029"/>
          <w:shd w:val="clear" w:color="auto" w:fill="FFFFFF"/>
        </w:rPr>
        <w:t>Отчитываться по 2 разделу нужно каждый период, даже если в каком-то из них у работников не было выплат. Если они ничего не получали, и взносы не уплачивались, необходимо подать документ с нулевыми значениями.</w:t>
      </w:r>
    </w:p>
    <w:p w14:paraId="0DE69E42" w14:textId="77777777" w:rsidR="002C1CDE" w:rsidRPr="001F5FEF" w:rsidRDefault="002C1CDE" w:rsidP="002C1CDE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91520"/>
          <w:lang w:eastAsia="ru-RU"/>
        </w:rPr>
      </w:pPr>
    </w:p>
    <w:p w14:paraId="63520E76" w14:textId="77777777" w:rsidR="002C1CDE" w:rsidRPr="001F5FEF" w:rsidRDefault="002C1CDE" w:rsidP="00B41916">
      <w:pPr>
        <w:rPr>
          <w:rFonts w:ascii="Times New Roman" w:hAnsi="Times New Roman" w:cs="Times New Roman"/>
        </w:rPr>
      </w:pPr>
    </w:p>
    <w:p w14:paraId="5E019F74" w14:textId="77777777" w:rsidR="00B41916" w:rsidRPr="001F5FEF" w:rsidRDefault="00B41916" w:rsidP="0065593E">
      <w:pPr>
        <w:rPr>
          <w:rFonts w:ascii="Times New Roman" w:hAnsi="Times New Roman" w:cs="Times New Roman"/>
        </w:rPr>
      </w:pPr>
    </w:p>
    <w:sectPr w:rsidR="00B41916" w:rsidRPr="001F5FEF" w:rsidSect="00847A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9A770" w14:textId="77777777" w:rsidR="00847A29" w:rsidRDefault="00847A29" w:rsidP="00847A29">
      <w:pPr>
        <w:spacing w:after="0" w:line="240" w:lineRule="auto"/>
      </w:pPr>
      <w:r>
        <w:separator/>
      </w:r>
    </w:p>
  </w:endnote>
  <w:endnote w:type="continuationSeparator" w:id="0">
    <w:p w14:paraId="1A7AC902" w14:textId="77777777" w:rsidR="00847A29" w:rsidRDefault="00847A29" w:rsidP="00847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A3772" w14:textId="77777777" w:rsidR="00847A29" w:rsidRDefault="00847A29" w:rsidP="00847A29">
      <w:pPr>
        <w:spacing w:after="0" w:line="240" w:lineRule="auto"/>
      </w:pPr>
      <w:r>
        <w:separator/>
      </w:r>
    </w:p>
  </w:footnote>
  <w:footnote w:type="continuationSeparator" w:id="0">
    <w:p w14:paraId="36CB01DB" w14:textId="77777777" w:rsidR="00847A29" w:rsidRDefault="00847A29" w:rsidP="00847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44BAA"/>
    <w:multiLevelType w:val="multilevel"/>
    <w:tmpl w:val="DBE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15925"/>
    <w:multiLevelType w:val="multilevel"/>
    <w:tmpl w:val="66FC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52307"/>
    <w:multiLevelType w:val="multilevel"/>
    <w:tmpl w:val="FB8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46E19"/>
    <w:multiLevelType w:val="multilevel"/>
    <w:tmpl w:val="237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849E7"/>
    <w:multiLevelType w:val="multilevel"/>
    <w:tmpl w:val="CC28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A44AA"/>
    <w:multiLevelType w:val="multilevel"/>
    <w:tmpl w:val="EE02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1685D"/>
    <w:multiLevelType w:val="multilevel"/>
    <w:tmpl w:val="2CF0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87C5D"/>
    <w:multiLevelType w:val="multilevel"/>
    <w:tmpl w:val="932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96801"/>
    <w:multiLevelType w:val="multilevel"/>
    <w:tmpl w:val="611E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974"/>
    <w:rsid w:val="00057A9C"/>
    <w:rsid w:val="001A6EA4"/>
    <w:rsid w:val="001B5974"/>
    <w:rsid w:val="001D6A1A"/>
    <w:rsid w:val="001F5FEF"/>
    <w:rsid w:val="0020491B"/>
    <w:rsid w:val="002B2807"/>
    <w:rsid w:val="002C1CDE"/>
    <w:rsid w:val="002F75D0"/>
    <w:rsid w:val="00313DAE"/>
    <w:rsid w:val="0033692A"/>
    <w:rsid w:val="003503AA"/>
    <w:rsid w:val="00353573"/>
    <w:rsid w:val="004C356A"/>
    <w:rsid w:val="004C3DB0"/>
    <w:rsid w:val="004D5B59"/>
    <w:rsid w:val="004F6A7B"/>
    <w:rsid w:val="005059C3"/>
    <w:rsid w:val="00510399"/>
    <w:rsid w:val="00577B2E"/>
    <w:rsid w:val="005F40EC"/>
    <w:rsid w:val="0065593E"/>
    <w:rsid w:val="006A2E74"/>
    <w:rsid w:val="00766D4F"/>
    <w:rsid w:val="0079193C"/>
    <w:rsid w:val="007B56A9"/>
    <w:rsid w:val="007D7A94"/>
    <w:rsid w:val="00832B08"/>
    <w:rsid w:val="00847A29"/>
    <w:rsid w:val="00915FB1"/>
    <w:rsid w:val="00944892"/>
    <w:rsid w:val="00944D6E"/>
    <w:rsid w:val="009E6B2D"/>
    <w:rsid w:val="00A0324D"/>
    <w:rsid w:val="00A22EF6"/>
    <w:rsid w:val="00A5175A"/>
    <w:rsid w:val="00A53B0B"/>
    <w:rsid w:val="00AE15F6"/>
    <w:rsid w:val="00AF515A"/>
    <w:rsid w:val="00B41916"/>
    <w:rsid w:val="00B818D9"/>
    <w:rsid w:val="00BA281F"/>
    <w:rsid w:val="00BB06CC"/>
    <w:rsid w:val="00BB6271"/>
    <w:rsid w:val="00C60662"/>
    <w:rsid w:val="00C93C2D"/>
    <w:rsid w:val="00CD4FAF"/>
    <w:rsid w:val="00D11567"/>
    <w:rsid w:val="00D36733"/>
    <w:rsid w:val="00D42B2F"/>
    <w:rsid w:val="00D51BE9"/>
    <w:rsid w:val="00DC7B45"/>
    <w:rsid w:val="00E277AA"/>
    <w:rsid w:val="00E42219"/>
    <w:rsid w:val="00E9207D"/>
    <w:rsid w:val="00E97ABE"/>
    <w:rsid w:val="00EF415A"/>
    <w:rsid w:val="00F4286B"/>
    <w:rsid w:val="00F60BDD"/>
    <w:rsid w:val="00FB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1123"/>
  <w15:chartTrackingRefBased/>
  <w15:docId w15:val="{286240DF-742F-47B0-82D9-C66D8FC7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59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049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69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69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bis-ruarticles--nowrap-text">
    <w:name w:val="sbis-ru__articles--nowrap-text"/>
    <w:basedOn w:val="a0"/>
    <w:rsid w:val="0033692A"/>
  </w:style>
  <w:style w:type="character" w:customStyle="1" w:styleId="20">
    <w:name w:val="Заголовок 2 Знак"/>
    <w:basedOn w:val="a0"/>
    <w:link w:val="2"/>
    <w:uiPriority w:val="9"/>
    <w:rsid w:val="002049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65593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559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7B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9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47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7A29"/>
  </w:style>
  <w:style w:type="paragraph" w:styleId="a9">
    <w:name w:val="footer"/>
    <w:basedOn w:val="a"/>
    <w:link w:val="aa"/>
    <w:uiPriority w:val="99"/>
    <w:unhideWhenUsed/>
    <w:rsid w:val="00847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1&amp;documentId=446024&amp;rangeId=6400145&amp;p=1210&amp;utm_source=google&amp;utm_medium=organic&amp;utm_referer=www.google.com&amp;utm_startpage=www.kontur-extern.ru%2Finfo%2F38137-zapolnit_razdel_2_efs_1&amp;utm_orderpage=www.kontur-extern.ru%2Finfo%2F38137-zapolnit_razdel_2_efs_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ul.nalog.ru/index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normativ.kontur.ru/document?moduleId=1&amp;documentId=439674&amp;rangeId=6292038&amp;p=1210&amp;utm_source=google&amp;utm_medium=organic&amp;utm_referer=www.google.com&amp;utm_startpage=www.kontur-extern.ru%2Finfo%2F38137-zapolnit_razdel_2_efs_1&amp;utm_orderpage=www.kontur-extern.ru%2Finfo%2F38137-zapolnit_razdel_2_efs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EE6F3-B437-4D5A-AAB5-56DD361D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6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Ажурат Мусаева</cp:lastModifiedBy>
  <cp:revision>25</cp:revision>
  <cp:lastPrinted>2025-07-22T13:02:00Z</cp:lastPrinted>
  <dcterms:created xsi:type="dcterms:W3CDTF">2024-12-25T06:37:00Z</dcterms:created>
  <dcterms:modified xsi:type="dcterms:W3CDTF">2025-12-09T07:33:00Z</dcterms:modified>
</cp:coreProperties>
</file>